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DC91B" w14:textId="4150A733" w:rsidR="0081108A" w:rsidRDefault="00B57614">
      <w:r w:rsidRPr="00B57614">
        <w:drawing>
          <wp:inline distT="0" distB="0" distL="0" distR="0" wp14:anchorId="4E2B19A2" wp14:editId="05B366AE">
            <wp:extent cx="5940425" cy="3331210"/>
            <wp:effectExtent l="0" t="0" r="3175" b="2540"/>
            <wp:docPr id="86092026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92026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11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8F9"/>
    <w:rsid w:val="002C0269"/>
    <w:rsid w:val="005828F9"/>
    <w:rsid w:val="0081108A"/>
    <w:rsid w:val="00AA31D2"/>
    <w:rsid w:val="00B57614"/>
    <w:rsid w:val="00E2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D5525"/>
  <w15:chartTrackingRefBased/>
  <w15:docId w15:val="{DE42180D-3016-4C0B-AB92-315257DF7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8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28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28F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28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28F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28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28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28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28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8F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828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828F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828F9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828F9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828F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828F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828F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828F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828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828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28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828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828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828F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828F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828F9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828F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828F9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5828F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Metinvest Digital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Іванісова Анастасія Павлівна (Anastasiia Ivanisova)</dc:creator>
  <cp:keywords/>
  <dc:description/>
  <cp:lastModifiedBy>Іванісова Анастасія Павлівна (Anastasiia Ivanisova)</cp:lastModifiedBy>
  <cp:revision>2</cp:revision>
  <dcterms:created xsi:type="dcterms:W3CDTF">2026-08-25T08:57:00Z</dcterms:created>
  <dcterms:modified xsi:type="dcterms:W3CDTF">2026-08-25T08:57:00Z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2026-08-25T08:57:39Z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c775f878-458a-4a42-9742-f9b68e43014f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